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B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CSST科学数据处理系统内审文章回执表</w:t>
      </w:r>
    </w:p>
    <w:tbl>
      <w:tblPr>
        <w:tblStyle w:val="4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21"/>
        <w:gridCol w:w="1121"/>
        <w:gridCol w:w="1800"/>
        <w:gridCol w:w="1763"/>
        <w:gridCol w:w="1858"/>
      </w:tblGrid>
      <w:tr w14:paraId="1B49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5" w:type="dxa"/>
            <w:vMerge w:val="restart"/>
            <w:vAlign w:val="center"/>
          </w:tcPr>
          <w:p w14:paraId="191F9B8E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作者信息</w:t>
            </w:r>
          </w:p>
        </w:tc>
        <w:tc>
          <w:tcPr>
            <w:tcW w:w="1521" w:type="dxa"/>
            <w:vAlign w:val="center"/>
          </w:tcPr>
          <w:p w14:paraId="79A8D84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1121" w:type="dxa"/>
            <w:vAlign w:val="center"/>
          </w:tcPr>
          <w:p w14:paraId="490A866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vAlign w:val="center"/>
          </w:tcPr>
          <w:p w14:paraId="0FD70F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63" w:type="dxa"/>
            <w:vAlign w:val="center"/>
          </w:tcPr>
          <w:p w14:paraId="6E2A260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858" w:type="dxa"/>
            <w:vAlign w:val="center"/>
          </w:tcPr>
          <w:p w14:paraId="07838B8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 w14:paraId="2A83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5" w:type="dxa"/>
            <w:vMerge w:val="continue"/>
            <w:vAlign w:val="center"/>
          </w:tcPr>
          <w:p w14:paraId="0A075B49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 w14:paraId="0A634D0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第一作者/通讯作者</w:t>
            </w:r>
          </w:p>
        </w:tc>
        <w:tc>
          <w:tcPr>
            <w:tcW w:w="1121" w:type="dxa"/>
            <w:vAlign w:val="center"/>
          </w:tcPr>
          <w:p w14:paraId="24D0630E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2B780B2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7127402E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 w14:paraId="083FE17E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771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5" w:type="dxa"/>
            <w:vMerge w:val="restart"/>
            <w:shd w:val="clear" w:color="auto" w:fill="auto"/>
            <w:vAlign w:val="center"/>
          </w:tcPr>
          <w:p w14:paraId="546BB0B6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稿件信息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A62112E">
            <w:pP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论文标题</w:t>
            </w:r>
          </w:p>
        </w:tc>
        <w:tc>
          <w:tcPr>
            <w:tcW w:w="6542" w:type="dxa"/>
            <w:gridSpan w:val="4"/>
            <w:vAlign w:val="center"/>
          </w:tcPr>
          <w:p w14:paraId="79FEF15F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448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5" w:type="dxa"/>
            <w:vMerge w:val="continue"/>
            <w:vAlign w:val="center"/>
          </w:tcPr>
          <w:p w14:paraId="66BD47A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AD77394">
            <w:pPr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预投稿期刊</w:t>
            </w:r>
          </w:p>
        </w:tc>
        <w:tc>
          <w:tcPr>
            <w:tcW w:w="6542" w:type="dxa"/>
            <w:gridSpan w:val="4"/>
            <w:vAlign w:val="center"/>
          </w:tcPr>
          <w:p w14:paraId="25790F32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700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5" w:type="dxa"/>
            <w:vMerge w:val="continue"/>
            <w:vAlign w:val="center"/>
          </w:tcPr>
          <w:p w14:paraId="4AFDDC5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636E83D">
            <w:pP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是否有</w:t>
            </w:r>
          </w:p>
          <w:p w14:paraId="3CF0F1E8">
            <w:pPr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保密要求</w:t>
            </w:r>
          </w:p>
        </w:tc>
        <w:tc>
          <w:tcPr>
            <w:tcW w:w="6542" w:type="dxa"/>
            <w:gridSpan w:val="4"/>
            <w:vAlign w:val="center"/>
          </w:tcPr>
          <w:p w14:paraId="0DF1C999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75B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895" w:type="dxa"/>
            <w:vAlign w:val="center"/>
          </w:tcPr>
          <w:p w14:paraId="6409C3C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选择文章</w:t>
            </w:r>
          </w:p>
          <w:p w14:paraId="43B2640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使用数据</w:t>
            </w:r>
          </w:p>
          <w:p w14:paraId="79ABEB8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(按后端模块进行勾选)</w:t>
            </w:r>
          </w:p>
        </w:tc>
        <w:tc>
          <w:tcPr>
            <w:tcW w:w="8063" w:type="dxa"/>
            <w:gridSpan w:val="5"/>
            <w:vAlign w:val="center"/>
          </w:tcPr>
          <w:p w14:paraId="32FC1838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主巡天多色成像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主巡天无缝光谱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主巡天天体测量</w:t>
            </w:r>
          </w:p>
          <w:p w14:paraId="0F70626F">
            <w:pPr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多通道成像仪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积分视场光谱仪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系外行星成像星冕仪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太赫兹模块</w:t>
            </w:r>
          </w:p>
        </w:tc>
      </w:tr>
      <w:tr w14:paraId="669C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95" w:type="dxa"/>
            <w:vAlign w:val="center"/>
          </w:tcPr>
          <w:p w14:paraId="59B9C2CC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8063" w:type="dxa"/>
            <w:gridSpan w:val="5"/>
            <w:vAlign w:val="center"/>
          </w:tcPr>
          <w:p w14:paraId="070B4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105" w:beforeAutospacing="0" w:after="105" w:afterAutospacing="0" w:line="11" w:lineRule="atLeast"/>
              <w:ind w:left="0" w:right="0" w:firstLine="0"/>
              <w:jc w:val="left"/>
              <w:textAlignment w:val="baseline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第一作者/通讯作者：                               年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月    日        </w:t>
            </w:r>
          </w:p>
        </w:tc>
      </w:tr>
    </w:tbl>
    <w:p w14:paraId="697B74D6">
      <w:pPr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662B0"/>
    <w:rsid w:val="479727BF"/>
    <w:rsid w:val="65A4651E"/>
    <w:rsid w:val="79082E9A"/>
    <w:rsid w:val="7C5C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263</Characters>
  <Lines>0</Lines>
  <Paragraphs>0</Paragraphs>
  <TotalTime>2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2026-01-19T03:16:00Z</dcterms:created>
  <dc:creator>HUAWEI</dc:creator>
  <cp:lastModifiedBy>罗常青</cp:lastModifiedBy>
  <dcterms:modified xsi:type="dcterms:W3CDTF">2026-01-20T06:17:23Z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eyJoZGlkIjoiMzEwNTM5NzYwMDRjMzkwZTVkZjY2ODkwMGIxNGU0OTUiLCJ1c2VySWQiOiI1MDQxNDk5MjAifQ==</vt:lpwstr>
  </property>
  <property fmtid="{D5CDD505-2E9C-101B-9397-08002B2CF9AE}" pid="4" name="ICV">
    <vt:lpwstr>3181BB9DE7AA49B28584ED8737CDB3A2_12</vt:lpwstr>
  </property>
</Properties>
</file>